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附件3：</w:t>
      </w: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jc w:val="center"/>
        <w:rPr>
          <w:rFonts w:eastAsia="华文中宋"/>
          <w:b/>
          <w:sz w:val="52"/>
          <w:szCs w:val="52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甘肃省第四次全国经济普查先进集体</w:t>
      </w:r>
    </w:p>
    <w:p>
      <w:pPr>
        <w:widowControl/>
        <w:spacing w:before="100" w:beforeAutospacing="1" w:after="100" w:afterAutospacing="1"/>
        <w:jc w:val="center"/>
        <w:rPr>
          <w:rFonts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推荐</w:t>
      </w:r>
      <w:r>
        <w:rPr>
          <w:rFonts w:ascii="宋体" w:hAnsi="宋体"/>
          <w:b/>
          <w:sz w:val="44"/>
          <w:szCs w:val="44"/>
        </w:rPr>
        <w:t>审批表</w:t>
      </w: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b/>
          <w:bCs/>
          <w:sz w:val="52"/>
          <w:szCs w:val="52"/>
        </w:rPr>
      </w:pPr>
    </w:p>
    <w:p>
      <w:pPr>
        <w:spacing w:line="560" w:lineRule="exact"/>
        <w:rPr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cs="方正小标宋简体" w:asciiTheme="minorEastAsia" w:hAnsiTheme="minorEastAsia" w:eastAsiaTheme="minorEastAsia"/>
          <w:b/>
          <w:bCs/>
          <w:sz w:val="32"/>
          <w:szCs w:val="32"/>
          <w:u w:val="single"/>
        </w:rPr>
      </w:pPr>
      <w:r>
        <w:rPr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 xml:space="preserve"> </w:t>
      </w: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</w:rPr>
        <w:t>集体名称</w:t>
      </w: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cs="方正小标宋简体" w:asciiTheme="minorEastAsia" w:hAnsiTheme="minorEastAsia" w:eastAsiaTheme="minorEastAsia"/>
          <w:b/>
          <w:bCs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803" w:firstLineChars="250"/>
        <w:rPr>
          <w:rFonts w:cs="方正小标宋简体" w:asciiTheme="minorEastAsia" w:hAnsiTheme="minorEastAsia" w:eastAsiaTheme="minorEastAsia"/>
          <w:b/>
          <w:bCs/>
          <w:sz w:val="32"/>
          <w:szCs w:val="32"/>
          <w:u w:val="single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</w:rPr>
        <w:t xml:space="preserve">    推荐单位</w:t>
      </w: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  <w:u w:val="single"/>
        </w:rPr>
        <w:t xml:space="preserve">    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803" w:firstLineChars="250"/>
        <w:rPr>
          <w:rFonts w:cs="方正小标宋简体" w:asciiTheme="minorEastAsia" w:hAnsiTheme="minorEastAsia" w:eastAsiaTheme="minorEastAsia"/>
          <w:b/>
          <w:bCs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803" w:firstLineChars="250"/>
        <w:rPr>
          <w:rFonts w:cs="方正小标宋简体" w:asciiTheme="minorEastAsia" w:hAnsiTheme="minorEastAsia" w:eastAsiaTheme="minorEastAsia"/>
          <w:b/>
          <w:bCs/>
          <w:sz w:val="32"/>
          <w:szCs w:val="32"/>
          <w:u w:val="single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</w:rPr>
        <w:t xml:space="preserve">    表彰层次</w:t>
      </w: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  <w:u w:val="single"/>
        </w:rPr>
        <w:t xml:space="preserve">      </w:t>
      </w:r>
      <w:r>
        <w:rPr>
          <w:rFonts w:cs="方正小标宋简体" w:asciiTheme="minorEastAsia" w:hAnsiTheme="minorEastAsia" w:eastAsiaTheme="minor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cs="方正小标宋简体" w:asciiTheme="minorEastAsia" w:hAnsiTheme="minorEastAsia" w:eastAsiaTheme="minorEastAsia"/>
          <w:b/>
          <w:bCs/>
          <w:sz w:val="32"/>
          <w:szCs w:val="32"/>
          <w:u w:val="single"/>
        </w:rPr>
        <w:t>省级工作部门表彰</w:t>
      </w:r>
      <w:r>
        <w:rPr>
          <w:rFonts w:hint="eastAsia" w:cs="方正小标宋简体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cs="方正小标宋简体" w:asciiTheme="minorEastAsia" w:hAnsiTheme="minorEastAsia" w:eastAsiaTheme="minorEastAsia"/>
          <w:sz w:val="32"/>
          <w:szCs w:val="32"/>
          <w:u w:val="single"/>
        </w:rPr>
        <w:t xml:space="preserve">      </w:t>
      </w:r>
      <w:r>
        <w:rPr>
          <w:rFonts w:hint="eastAsia" w:cs="方正小标宋简体" w:asciiTheme="minorEastAsia" w:hAnsiTheme="minorEastAsia" w:eastAsiaTheme="minorEastAsia"/>
          <w:sz w:val="32"/>
          <w:szCs w:val="32"/>
          <w:u w:val="single"/>
        </w:rPr>
        <w:t xml:space="preserve"> </w:t>
      </w:r>
    </w:p>
    <w:p>
      <w:pPr>
        <w:spacing w:line="560" w:lineRule="exact"/>
        <w:rPr>
          <w:rFonts w:cs="宋体"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560" w:lineRule="exact"/>
        <w:rPr>
          <w:rFonts w:cs="宋体" w:asciiTheme="minorEastAsia" w:hAnsiTheme="minorEastAsia" w:eastAsiaTheme="minorEastAsia"/>
          <w:b/>
          <w:bCs/>
          <w:sz w:val="32"/>
          <w:szCs w:val="32"/>
          <w:u w:val="single"/>
        </w:rPr>
      </w:pPr>
    </w:p>
    <w:p>
      <w:pPr>
        <w:spacing w:line="560" w:lineRule="exact"/>
        <w:rPr>
          <w:rFonts w:cs="宋体" w:asciiTheme="minorEastAsia" w:hAnsiTheme="minorEastAsia" w:eastAsiaTheme="minorEastAsia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填报时间：</w:t>
      </w:r>
      <w:r>
        <w:rPr>
          <w:rFonts w:cs="宋体" w:asciiTheme="minorEastAsia" w:hAnsiTheme="minorEastAsia" w:eastAsiaTheme="minorEastAsia"/>
          <w:b/>
          <w:bCs/>
          <w:sz w:val="32"/>
          <w:szCs w:val="32"/>
        </w:rPr>
        <w:t>2020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年</w:t>
      </w:r>
      <w:r>
        <w:rPr>
          <w:rFonts w:cs="宋体" w:asciiTheme="minorEastAsia" w:hAnsiTheme="minorEastAsia" w:eastAsiaTheme="minorEastAsia"/>
          <w:b/>
          <w:bCs/>
          <w:sz w:val="32"/>
          <w:szCs w:val="32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月</w:t>
      </w:r>
      <w:r>
        <w:rPr>
          <w:rFonts w:cs="宋体" w:asciiTheme="minorEastAsia" w:hAnsiTheme="minorEastAsia" w:eastAsiaTheme="minorEastAsia"/>
          <w:b/>
          <w:bCs/>
          <w:sz w:val="32"/>
          <w:szCs w:val="32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bCs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hAnsi="宋体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hAnsi="宋体"/>
          <w:b/>
          <w:sz w:val="36"/>
          <w:szCs w:val="36"/>
        </w:rPr>
      </w:pPr>
    </w:p>
    <w:p>
      <w:pPr>
        <w:spacing w:line="60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hAnsi="宋体"/>
          <w:b/>
          <w:sz w:val="36"/>
          <w:szCs w:val="36"/>
        </w:rPr>
        <w:t>填</w:t>
      </w:r>
      <w:r>
        <w:rPr>
          <w:b/>
          <w:sz w:val="36"/>
          <w:szCs w:val="36"/>
        </w:rPr>
        <w:t xml:space="preserve"> </w:t>
      </w:r>
      <w:r>
        <w:rPr>
          <w:rFonts w:hint="eastAsia" w:hAnsi="宋体"/>
          <w:b/>
          <w:sz w:val="36"/>
          <w:szCs w:val="36"/>
        </w:rPr>
        <w:t>表</w:t>
      </w:r>
      <w:r>
        <w:rPr>
          <w:b/>
          <w:sz w:val="36"/>
          <w:szCs w:val="36"/>
        </w:rPr>
        <w:t xml:space="preserve"> </w:t>
      </w:r>
      <w:r>
        <w:rPr>
          <w:rFonts w:hint="eastAsia" w:hAnsi="宋体"/>
          <w:b/>
          <w:sz w:val="36"/>
          <w:szCs w:val="36"/>
        </w:rPr>
        <w:t>说</w:t>
      </w:r>
      <w:r>
        <w:rPr>
          <w:b/>
          <w:sz w:val="36"/>
          <w:szCs w:val="36"/>
        </w:rPr>
        <w:t xml:space="preserve"> </w:t>
      </w:r>
      <w:r>
        <w:rPr>
          <w:rFonts w:hint="eastAsia" w:hAnsi="宋体"/>
          <w:b/>
          <w:sz w:val="36"/>
          <w:szCs w:val="36"/>
        </w:rPr>
        <w:t>明</w:t>
      </w:r>
    </w:p>
    <w:p>
      <w:pPr>
        <w:spacing w:line="600" w:lineRule="exact"/>
        <w:jc w:val="center"/>
        <w:rPr>
          <w:rFonts w:eastAsia="仿宋_GB2312"/>
          <w:b/>
          <w:sz w:val="36"/>
          <w:szCs w:val="36"/>
        </w:rPr>
      </w:pP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本表是</w:t>
      </w:r>
      <w:r>
        <w:rPr>
          <w:rFonts w:hint="eastAsia" w:ascii="仿宋_GB2312" w:hAnsi="新宋体" w:eastAsia="仿宋_GB2312"/>
          <w:kern w:val="0"/>
          <w:sz w:val="32"/>
          <w:szCs w:val="32"/>
        </w:rPr>
        <w:t>甘肃省</w:t>
      </w:r>
      <w:r>
        <w:rPr>
          <w:rFonts w:hint="eastAsia" w:ascii="仿宋" w:hAnsi="仿宋" w:eastAsia="仿宋" w:cs="仿宋"/>
          <w:sz w:val="32"/>
          <w:szCs w:val="32"/>
        </w:rPr>
        <w:t>第四次全国经济普查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先进集体</w:t>
      </w:r>
      <w:r>
        <w:rPr>
          <w:rFonts w:hint="eastAsia" w:ascii="仿宋_GB2312" w:hAnsi="仿宋" w:eastAsia="仿宋_GB2312"/>
          <w:sz w:val="32"/>
          <w:szCs w:val="32"/>
        </w:rPr>
        <w:t>推荐用表，必须如实填写，不得作假，违者取消评选资格。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本表一律打印填写，不得随意更改格式，使用仿宋小四号字，数字统一使用阿拉伯数字，没有相关情况的栏目填写“无”，不能留空白。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本表中盖章栏均需要相关负责人签字确认并加盖公章。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集体名称、集体负责人姓名和职务、集体所属单位等必须填写准确、规范。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五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集体性质根据被推荐集体性质选填机关、参公单位、事业单位或其他，没有行政级别的集体在集体级别栏填写“无”。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临时集体应在集体名称后标注（临时集体）。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七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主要先进事迹要写明该项工作在本地区、本行业的水平，以及该集体的职责和作用等，文字要求准确精炼，字数控制在</w:t>
      </w:r>
      <w:r>
        <w:rPr>
          <w:rFonts w:ascii="仿宋_GB2312" w:hAnsi="仿宋" w:eastAsia="仿宋_GB2312"/>
          <w:sz w:val="32"/>
          <w:szCs w:val="32"/>
        </w:rPr>
        <w:t>1500</w:t>
      </w:r>
      <w:r>
        <w:rPr>
          <w:rFonts w:hint="eastAsia" w:ascii="仿宋_GB2312" w:hAnsi="仿宋" w:eastAsia="仿宋_GB2312"/>
          <w:sz w:val="32"/>
          <w:szCs w:val="32"/>
        </w:rPr>
        <w:t>字以内，</w:t>
      </w:r>
      <w:r>
        <w:rPr>
          <w:rFonts w:ascii="仿宋_GB2312" w:hAnsi="仿宋" w:eastAsia="仿宋_GB2312"/>
          <w:sz w:val="32"/>
          <w:szCs w:val="32"/>
        </w:rPr>
        <w:t>表</w:t>
      </w:r>
      <w:r>
        <w:rPr>
          <w:rFonts w:hint="eastAsia" w:ascii="仿宋_GB2312" w:hAnsi="仿宋" w:eastAsia="仿宋_GB2312"/>
          <w:sz w:val="32"/>
          <w:szCs w:val="32"/>
        </w:rPr>
        <w:t>内</w:t>
      </w:r>
      <w:r>
        <w:rPr>
          <w:rFonts w:ascii="仿宋_GB2312" w:hAnsi="仿宋" w:eastAsia="仿宋_GB2312"/>
          <w:sz w:val="32"/>
          <w:szCs w:val="32"/>
        </w:rPr>
        <w:t>填不下另附页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不能改变</w:t>
      </w:r>
      <w:r>
        <w:rPr>
          <w:rFonts w:hint="eastAsia" w:ascii="仿宋_GB2312" w:hAnsi="仿宋" w:eastAsia="仿宋_GB2312"/>
          <w:sz w:val="32"/>
          <w:szCs w:val="32"/>
        </w:rPr>
        <w:t>表</w:t>
      </w:r>
      <w:r>
        <w:rPr>
          <w:rFonts w:ascii="仿宋_GB2312" w:hAnsi="仿宋" w:eastAsia="仿宋_GB2312"/>
          <w:sz w:val="32"/>
          <w:szCs w:val="32"/>
        </w:rPr>
        <w:t>式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tabs>
          <w:tab w:val="left" w:pos="757"/>
        </w:tabs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八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本表上报一式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份，规格为</w:t>
      </w:r>
      <w:r>
        <w:rPr>
          <w:rFonts w:ascii="仿宋_GB2312" w:hAnsi="仿宋" w:eastAsia="仿宋_GB2312"/>
          <w:sz w:val="32"/>
          <w:szCs w:val="32"/>
        </w:rPr>
        <w:t>A4</w:t>
      </w:r>
      <w:r>
        <w:rPr>
          <w:rFonts w:hint="eastAsia" w:ascii="仿宋_GB2312" w:hAnsi="仿宋" w:eastAsia="仿宋_GB2312"/>
          <w:sz w:val="32"/>
          <w:szCs w:val="32"/>
        </w:rPr>
        <w:t>纸。</w:t>
      </w:r>
    </w:p>
    <w:p>
      <w:p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20" w:lineRule="exact"/>
        <w:rPr>
          <w:rFonts w:ascii="仿宋_GB2312" w:hAnsi="仿宋" w:eastAsia="仿宋_GB2312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eastAsia="仿宋_GB2312"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</w:rPr>
        <w:t>甘肃省第四次全国经济普查先进集体推荐</w:t>
      </w:r>
      <w:r>
        <w:rPr>
          <w:rFonts w:ascii="宋体" w:hAnsi="宋体"/>
          <w:b/>
          <w:sz w:val="36"/>
          <w:szCs w:val="36"/>
        </w:rPr>
        <w:t>审批表</w:t>
      </w:r>
    </w:p>
    <w:p>
      <w:pPr>
        <w:spacing w:line="580" w:lineRule="exact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呈报单位（盖章）：</w:t>
      </w:r>
    </w:p>
    <w:tbl>
      <w:tblPr>
        <w:tblStyle w:val="3"/>
        <w:tblW w:w="8716" w:type="dxa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354"/>
        <w:gridCol w:w="2578"/>
        <w:gridCol w:w="49"/>
        <w:gridCol w:w="1573"/>
        <w:gridCol w:w="29"/>
        <w:gridCol w:w="16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2" w:type="dxa"/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集体名称</w:t>
            </w:r>
          </w:p>
        </w:tc>
        <w:tc>
          <w:tcPr>
            <w:tcW w:w="2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2" w:type="dxa"/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集体性质</w:t>
            </w:r>
          </w:p>
        </w:tc>
        <w:tc>
          <w:tcPr>
            <w:tcW w:w="2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集体人数</w:t>
            </w:r>
          </w:p>
        </w:tc>
        <w:tc>
          <w:tcPr>
            <w:tcW w:w="1601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2" w:type="dxa"/>
            <w:vAlign w:val="center"/>
          </w:tcPr>
          <w:p>
            <w:pPr>
              <w:spacing w:line="560" w:lineRule="exact"/>
              <w:jc w:val="distribute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集体负责人姓名</w:t>
            </w:r>
          </w:p>
        </w:tc>
        <w:tc>
          <w:tcPr>
            <w:tcW w:w="2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2" w:type="dxa"/>
            <w:vAlign w:val="center"/>
          </w:tcPr>
          <w:p>
            <w:pPr>
              <w:spacing w:line="560" w:lineRule="exact"/>
              <w:jc w:val="distribute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29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邮政编码</w:t>
            </w: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32" w:type="dxa"/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何时何地受过</w:t>
            </w:r>
          </w:p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何种奖励或处分</w:t>
            </w:r>
          </w:p>
        </w:tc>
        <w:tc>
          <w:tcPr>
            <w:tcW w:w="61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6" w:hRule="atLeast"/>
        </w:trPr>
        <w:tc>
          <w:tcPr>
            <w:tcW w:w="8716" w:type="dxa"/>
            <w:gridSpan w:val="7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716" w:type="dxa"/>
            <w:gridSpan w:val="7"/>
            <w:vAlign w:val="center"/>
          </w:tcPr>
          <w:tbl>
            <w:tblPr>
              <w:tblStyle w:val="3"/>
              <w:tblW w:w="8500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93"/>
              <w:gridCol w:w="430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419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/>
                      <w:b/>
                      <w:bCs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所在单位职工（代表）会议意见</w:t>
                  </w:r>
                </w:p>
              </w:tc>
              <w:tc>
                <w:tcPr>
                  <w:tcW w:w="430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Theme="minorEastAsia" w:hAnsiTheme="minorEastAsia" w:eastAsiaTheme="minorEastAsia"/>
                      <w:b/>
                      <w:bCs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所在单位意见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16" w:hRule="atLeast"/>
                <w:jc w:val="center"/>
              </w:trPr>
              <w:tc>
                <w:tcPr>
                  <w:tcW w:w="4193" w:type="dxa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应出席会议</w:t>
                  </w:r>
                  <w:r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人，实出席会议</w:t>
                  </w:r>
                  <w:r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  <w:t xml:space="preserve">    </w:t>
                  </w:r>
                </w:p>
                <w:p>
                  <w:pPr>
                    <w:spacing w:line="400" w:lineRule="exact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人，其中同意</w:t>
                  </w:r>
                  <w:r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人，反对</w:t>
                  </w:r>
                  <w:r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人，弃权</w:t>
                  </w:r>
                </w:p>
                <w:p>
                  <w:pPr>
                    <w:spacing w:line="400" w:lineRule="exact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人。</w:t>
                  </w:r>
                </w:p>
                <w:p>
                  <w:pPr>
                    <w:spacing w:line="560" w:lineRule="exact"/>
                    <w:ind w:right="480" w:firstLine="360" w:firstLineChars="150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签字人：</w:t>
                  </w:r>
                </w:p>
                <w:p>
                  <w:pPr>
                    <w:spacing w:line="560" w:lineRule="exact"/>
                    <w:ind w:right="480" w:firstLine="1920" w:firstLineChars="800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（盖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章）</w:t>
                  </w:r>
                </w:p>
                <w:p>
                  <w:pPr>
                    <w:spacing w:line="400" w:lineRule="exact"/>
                    <w:ind w:firstLine="1920" w:firstLineChars="800"/>
                    <w:rPr>
                      <w:rFonts w:asciiTheme="minorEastAsia" w:hAnsiTheme="minorEastAsia" w:eastAsiaTheme="minorEastAsia"/>
                      <w:b/>
                      <w:bCs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年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月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日</w:t>
                  </w:r>
                </w:p>
              </w:tc>
              <w:tc>
                <w:tcPr>
                  <w:tcW w:w="4307" w:type="dxa"/>
                </w:tcPr>
                <w:p>
                  <w:pPr>
                    <w:spacing w:line="400" w:lineRule="exact"/>
                    <w:rPr>
                      <w:rFonts w:asciiTheme="minorEastAsia" w:hAnsiTheme="minorEastAsia" w:eastAsiaTheme="minorEastAsia"/>
                      <w:sz w:val="24"/>
                    </w:rPr>
                  </w:pPr>
                </w:p>
                <w:p>
                  <w:pPr>
                    <w:spacing w:line="400" w:lineRule="exact"/>
                    <w:rPr>
                      <w:rFonts w:asciiTheme="minorEastAsia" w:hAnsiTheme="minorEastAsia" w:eastAsiaTheme="minorEastAsia"/>
                      <w:sz w:val="24"/>
                    </w:rPr>
                  </w:pPr>
                </w:p>
                <w:p>
                  <w:pPr>
                    <w:spacing w:line="560" w:lineRule="exact"/>
                    <w:ind w:right="480" w:firstLine="240" w:firstLineChars="100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签字人：</w:t>
                  </w:r>
                </w:p>
                <w:p>
                  <w:pPr>
                    <w:spacing w:line="560" w:lineRule="exact"/>
                    <w:ind w:right="480" w:firstLine="1920" w:firstLineChars="800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（盖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章）</w:t>
                  </w:r>
                </w:p>
                <w:p>
                  <w:pPr>
                    <w:spacing w:line="560" w:lineRule="exact"/>
                    <w:ind w:right="480" w:firstLine="1920" w:firstLineChars="800"/>
                    <w:rPr>
                      <w:rFonts w:asciiTheme="minorEastAsia" w:hAnsiTheme="minorEastAsia" w:eastAsiaTheme="minorEastAsia"/>
                      <w:sz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年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月</w:t>
                  </w:r>
                  <w:r>
                    <w:rPr>
                      <w:rFonts w:asciiTheme="minorEastAsia" w:hAnsiTheme="minorEastAsia" w:eastAsiaTheme="minorEastAsia"/>
                      <w:sz w:val="24"/>
                    </w:rPr>
                    <w:t xml:space="preserve">    </w:t>
                  </w:r>
                  <w:r>
                    <w:rPr>
                      <w:rFonts w:hint="eastAsia" w:asciiTheme="minorEastAsia" w:hAnsiTheme="minorEastAsia" w:eastAsiaTheme="minorEastAsia"/>
                      <w:sz w:val="24"/>
                    </w:rPr>
                    <w:t>日</w:t>
                  </w:r>
                </w:p>
              </w:tc>
            </w:tr>
          </w:tbl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16" w:type="dxa"/>
            <w:gridSpan w:val="7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各级人力资源和社会保障部门、统计机构推荐审核意见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exact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县（市、区）级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627" w:type="dxa"/>
            <w:gridSpan w:val="2"/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840" w:firstLineChars="3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3203" w:type="dxa"/>
            <w:gridSpan w:val="3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exact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市（州）级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</w:tc>
        <w:tc>
          <w:tcPr>
            <w:tcW w:w="2627" w:type="dxa"/>
            <w:gridSpan w:val="2"/>
          </w:tcPr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3203" w:type="dxa"/>
            <w:gridSpan w:val="3"/>
          </w:tcPr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</w:trPr>
        <w:tc>
          <w:tcPr>
            <w:tcW w:w="2886" w:type="dxa"/>
            <w:gridSpan w:val="2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省  级</w:t>
            </w:r>
          </w:p>
          <w:p>
            <w:pPr>
              <w:jc w:val="center"/>
              <w:rPr>
                <w:rFonts w:asciiTheme="minorEastAsia" w:hAnsiTheme="minorEastAsia" w:eastAsiaTheme="minorEastAsia"/>
                <w:position w:val="-40"/>
                <w:sz w:val="24"/>
              </w:rPr>
            </w:pPr>
          </w:p>
        </w:tc>
        <w:tc>
          <w:tcPr>
            <w:tcW w:w="2627" w:type="dxa"/>
            <w:gridSpan w:val="2"/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840" w:firstLineChars="3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  <w:tc>
          <w:tcPr>
            <w:tcW w:w="3203" w:type="dxa"/>
            <w:gridSpan w:val="3"/>
          </w:tcPr>
          <w:p>
            <w:pPr>
              <w:spacing w:line="560" w:lineRule="exact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cs="仿宋_GB2312" w:asciiTheme="minorEastAsia" w:hAnsiTheme="minorEastAsia" w:eastAsiaTheme="minorEastAsia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（盖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章）</w:t>
            </w:r>
          </w:p>
          <w:p>
            <w:pPr>
              <w:spacing w:line="56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B0AC4"/>
    <w:rsid w:val="02D30B88"/>
    <w:rsid w:val="2BAB0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2020-04-28T07:27:00Z</dcterms:created>
  <dc:creator>TF</dc:creator>
  <cp:lastModifiedBy>TF</cp:lastModifiedBy>
  <dcterms:modified xsi:type="dcterms:W3CDTF">2020-04-28T07:36:52Z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